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A2" w:rsidRPr="009444A2" w:rsidRDefault="009444A2" w:rsidP="009444A2">
      <w:pPr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44A2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младшей группы</w:t>
      </w:r>
    </w:p>
    <w:p w:rsidR="009444A2" w:rsidRPr="009444A2" w:rsidRDefault="009444A2" w:rsidP="009444A2">
      <w:pPr>
        <w:ind w:left="-3" w:right="26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4A2">
        <w:rPr>
          <w:rFonts w:ascii="Times New Roman" w:eastAsia="Times New Roman" w:hAnsi="Times New Roman" w:cs="Times New Roman"/>
          <w:sz w:val="24"/>
          <w:szCs w:val="24"/>
        </w:rPr>
        <w:t>Рабочая программа предназначена для детей 3-4 лет (младшая группа) и рассчитана на 36 недель, что соответствует комплексно - тематическому планированию основной общеобразовательной   программы   дошкольного  образования  - АНО «Детский сад №232»</w:t>
      </w:r>
    </w:p>
    <w:p w:rsidR="009444A2" w:rsidRPr="009444A2" w:rsidRDefault="009444A2" w:rsidP="009444A2">
      <w:pPr>
        <w:ind w:left="-3" w:right="26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4A2">
        <w:rPr>
          <w:rFonts w:ascii="Times New Roman" w:eastAsia="Times New Roman" w:hAnsi="Times New Roman" w:cs="Times New Roman"/>
          <w:sz w:val="24"/>
          <w:szCs w:val="24"/>
        </w:rPr>
        <w:t xml:space="preserve">Содержание рабочей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 </w:t>
      </w:r>
    </w:p>
    <w:p w:rsidR="009444A2" w:rsidRPr="009444A2" w:rsidRDefault="009444A2" w:rsidP="009444A2">
      <w:pPr>
        <w:numPr>
          <w:ilvl w:val="0"/>
          <w:numId w:val="1"/>
        </w:numPr>
        <w:spacing w:after="13" w:line="266" w:lineRule="auto"/>
        <w:ind w:right="265" w:hanging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4A2">
        <w:rPr>
          <w:rFonts w:ascii="Times New Roman" w:eastAsia="Times New Roman" w:hAnsi="Times New Roman" w:cs="Times New Roman"/>
          <w:sz w:val="24"/>
          <w:szCs w:val="24"/>
        </w:rPr>
        <w:t xml:space="preserve">социально-коммуникативное развитие; </w:t>
      </w:r>
    </w:p>
    <w:p w:rsidR="009444A2" w:rsidRPr="009444A2" w:rsidRDefault="009444A2" w:rsidP="009444A2">
      <w:pPr>
        <w:numPr>
          <w:ilvl w:val="0"/>
          <w:numId w:val="1"/>
        </w:numPr>
        <w:spacing w:after="13" w:line="266" w:lineRule="auto"/>
        <w:ind w:right="265" w:hanging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4A2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познавательное развитие;  </w:t>
      </w:r>
    </w:p>
    <w:p w:rsidR="009444A2" w:rsidRPr="009444A2" w:rsidRDefault="009444A2" w:rsidP="009444A2">
      <w:pPr>
        <w:numPr>
          <w:ilvl w:val="0"/>
          <w:numId w:val="1"/>
        </w:numPr>
        <w:spacing w:after="13" w:line="266" w:lineRule="auto"/>
        <w:ind w:right="265" w:hanging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4A2">
        <w:rPr>
          <w:rFonts w:ascii="Times New Roman" w:eastAsia="Times New Roman" w:hAnsi="Times New Roman" w:cs="Times New Roman"/>
          <w:sz w:val="24"/>
          <w:szCs w:val="24"/>
        </w:rPr>
        <w:t>физическое развитие;</w:t>
      </w:r>
    </w:p>
    <w:p w:rsidR="009444A2" w:rsidRPr="009444A2" w:rsidRDefault="009444A2" w:rsidP="009444A2">
      <w:pPr>
        <w:numPr>
          <w:ilvl w:val="0"/>
          <w:numId w:val="1"/>
        </w:numPr>
        <w:spacing w:after="13" w:line="266" w:lineRule="auto"/>
        <w:ind w:right="265" w:hanging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4A2">
        <w:rPr>
          <w:rFonts w:ascii="Times New Roman" w:eastAsia="Times New Roman" w:hAnsi="Times New Roman" w:cs="Times New Roman"/>
          <w:sz w:val="24"/>
          <w:szCs w:val="24"/>
        </w:rPr>
        <w:t xml:space="preserve">речевое развитие; </w:t>
      </w:r>
    </w:p>
    <w:p w:rsidR="009444A2" w:rsidRPr="009444A2" w:rsidRDefault="009444A2" w:rsidP="009444A2">
      <w:pPr>
        <w:numPr>
          <w:ilvl w:val="0"/>
          <w:numId w:val="1"/>
        </w:numPr>
        <w:spacing w:after="290" w:line="266" w:lineRule="auto"/>
        <w:ind w:right="265" w:hanging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4A2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художественно-эстетическое развитие; </w:t>
      </w:r>
    </w:p>
    <w:p w:rsidR="009444A2" w:rsidRPr="009444A2" w:rsidRDefault="009444A2" w:rsidP="009444A2">
      <w:pPr>
        <w:ind w:left="12" w:right="2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4A2">
        <w:rPr>
          <w:rFonts w:ascii="Times New Roman" w:eastAsia="Times New Roman" w:hAnsi="Times New Roman" w:cs="Times New Roman"/>
          <w:sz w:val="24"/>
          <w:szCs w:val="24"/>
        </w:rPr>
        <w:t xml:space="preserve">    Рабочая   программа  составлена с учётом  интеграции   образовательных областей, содержание детской деятельности распределено по месяцам и неделям и представляет систему, рассчитанную на один учебный год.  Рабочая программа является  «открытой» и предусматривает вариативность, интеграцию, изменения и дополнения по мере профессиональной необходимости.  </w:t>
      </w:r>
      <w:r w:rsidRPr="0094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рабочая программа разработана и составлена в соответствии с Федеральным законом «Об образовании в РФ» и ФГОС </w:t>
      </w:r>
      <w:proofErr w:type="gramStart"/>
      <w:r w:rsidRPr="009444A2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94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gramStart"/>
      <w:r w:rsidRPr="009444A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944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основе  примерной основной образовательной программы дошкольного образовательного учреждения.</w:t>
      </w:r>
    </w:p>
    <w:p w:rsidR="009444A2" w:rsidRPr="009444A2" w:rsidRDefault="009444A2" w:rsidP="009444A2">
      <w:p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9444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444A2">
        <w:rPr>
          <w:rFonts w:ascii="Times New Roman" w:hAnsi="Times New Roman"/>
          <w:sz w:val="24"/>
          <w:szCs w:val="24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                                             </w:t>
      </w:r>
    </w:p>
    <w:p w:rsidR="009444A2" w:rsidRPr="009444A2" w:rsidRDefault="009444A2" w:rsidP="009444A2">
      <w:p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развития детей.</w:t>
      </w:r>
    </w:p>
    <w:p w:rsidR="009444A2" w:rsidRPr="009444A2" w:rsidRDefault="009444A2" w:rsidP="009444A2">
      <w:p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4A2">
        <w:rPr>
          <w:rFonts w:ascii="Times New Roman" w:eastAsia="Times New Roman" w:hAnsi="Times New Roman" w:cs="Times New Roman"/>
          <w:color w:val="141A16"/>
          <w:sz w:val="24"/>
          <w:szCs w:val="24"/>
        </w:rPr>
        <w:t>1. Охрана и укрепление физического и психического здоровья детей (в том числе их эмоционального благополучия)</w:t>
      </w:r>
    </w:p>
    <w:p w:rsidR="009444A2" w:rsidRPr="009444A2" w:rsidRDefault="009444A2" w:rsidP="009444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4A2">
        <w:rPr>
          <w:rFonts w:ascii="Times New Roman" w:eastAsia="Times New Roman" w:hAnsi="Times New Roman" w:cs="Times New Roman"/>
          <w:color w:val="141A16"/>
          <w:sz w:val="24"/>
          <w:szCs w:val="24"/>
        </w:rPr>
        <w:t xml:space="preserve"> 2.Обеспечения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 </w:t>
      </w:r>
    </w:p>
    <w:p w:rsidR="009444A2" w:rsidRPr="009444A2" w:rsidRDefault="009444A2" w:rsidP="009444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A16"/>
          <w:sz w:val="24"/>
          <w:szCs w:val="24"/>
        </w:rPr>
      </w:pPr>
      <w:r w:rsidRPr="009444A2">
        <w:rPr>
          <w:rFonts w:ascii="Times New Roman" w:eastAsia="Times New Roman" w:hAnsi="Times New Roman" w:cs="Times New Roman"/>
          <w:color w:val="141A16"/>
          <w:sz w:val="24"/>
          <w:szCs w:val="24"/>
        </w:rPr>
        <w:t xml:space="preserve">3. Обеспечения преемственности основных образовательных программ дошкольного и начального общего образования;                                                             </w:t>
      </w:r>
    </w:p>
    <w:p w:rsidR="009444A2" w:rsidRPr="009444A2" w:rsidRDefault="009444A2" w:rsidP="009444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4A2">
        <w:rPr>
          <w:rFonts w:ascii="Times New Roman" w:eastAsia="Times New Roman" w:hAnsi="Times New Roman" w:cs="Times New Roman"/>
          <w:color w:val="141A16"/>
          <w:sz w:val="24"/>
          <w:szCs w:val="24"/>
        </w:rPr>
        <w:t>4.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9444A2" w:rsidRPr="009444A2" w:rsidRDefault="009444A2" w:rsidP="009444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A16"/>
          <w:sz w:val="24"/>
          <w:szCs w:val="24"/>
        </w:rPr>
      </w:pPr>
      <w:r w:rsidRPr="009444A2">
        <w:rPr>
          <w:rFonts w:ascii="Times New Roman" w:eastAsia="Times New Roman" w:hAnsi="Times New Roman" w:cs="Times New Roman"/>
          <w:color w:val="141A16"/>
          <w:sz w:val="24"/>
          <w:szCs w:val="24"/>
        </w:rPr>
        <w:lastRenderedPageBreak/>
        <w:t xml:space="preserve">5. Объединения обучения и воспитания в целостный образовательный процесс на основе духовно-нравственных и </w:t>
      </w:r>
      <w:proofErr w:type="spellStart"/>
      <w:r w:rsidRPr="009444A2">
        <w:rPr>
          <w:rFonts w:ascii="Times New Roman" w:eastAsia="Times New Roman" w:hAnsi="Times New Roman" w:cs="Times New Roman"/>
          <w:color w:val="141A16"/>
          <w:sz w:val="24"/>
          <w:szCs w:val="24"/>
        </w:rPr>
        <w:t>социокультурных</w:t>
      </w:r>
      <w:proofErr w:type="spellEnd"/>
      <w:r w:rsidRPr="009444A2">
        <w:rPr>
          <w:rFonts w:ascii="Times New Roman" w:eastAsia="Times New Roman" w:hAnsi="Times New Roman" w:cs="Times New Roman"/>
          <w:color w:val="141A16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общества.</w:t>
      </w:r>
    </w:p>
    <w:p w:rsidR="009444A2" w:rsidRPr="009444A2" w:rsidRDefault="009444A2" w:rsidP="009444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A16"/>
          <w:sz w:val="24"/>
          <w:szCs w:val="24"/>
        </w:rPr>
      </w:pPr>
      <w:r w:rsidRPr="009444A2">
        <w:rPr>
          <w:rFonts w:ascii="Times New Roman" w:eastAsia="Times New Roman" w:hAnsi="Times New Roman" w:cs="Times New Roman"/>
          <w:color w:val="141A16"/>
          <w:sz w:val="24"/>
          <w:szCs w:val="24"/>
        </w:rPr>
        <w:t>6.Формирования общей культуры воспитанников, развития их нравственных, интеллектуальных, физических, эстетических качеств, инициативности, самостоятельности и ответственности, формирования предпосылок учебной деятельности;</w:t>
      </w:r>
    </w:p>
    <w:p w:rsidR="009444A2" w:rsidRPr="009444A2" w:rsidRDefault="009444A2" w:rsidP="009444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A16"/>
          <w:sz w:val="24"/>
          <w:szCs w:val="24"/>
        </w:rPr>
      </w:pPr>
      <w:r w:rsidRPr="009444A2">
        <w:rPr>
          <w:rFonts w:ascii="Times New Roman" w:eastAsia="Times New Roman" w:hAnsi="Times New Roman" w:cs="Times New Roman"/>
          <w:color w:val="141A16"/>
          <w:sz w:val="24"/>
          <w:szCs w:val="24"/>
        </w:rPr>
        <w:t xml:space="preserve">7.Обеспечения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различных уровней сложности и направленности с учётом образовательных потребностей и способностей воспитанников.                                                                                                                                                     </w:t>
      </w:r>
    </w:p>
    <w:p w:rsidR="009444A2" w:rsidRPr="009444A2" w:rsidRDefault="009444A2" w:rsidP="009444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A16"/>
          <w:sz w:val="24"/>
          <w:szCs w:val="24"/>
        </w:rPr>
      </w:pPr>
      <w:r w:rsidRPr="009444A2">
        <w:rPr>
          <w:rFonts w:ascii="Times New Roman" w:eastAsia="Times New Roman" w:hAnsi="Times New Roman" w:cs="Times New Roman"/>
          <w:color w:val="141A16"/>
          <w:sz w:val="24"/>
          <w:szCs w:val="24"/>
        </w:rPr>
        <w:t xml:space="preserve">8. Формирования </w:t>
      </w:r>
      <w:proofErr w:type="spellStart"/>
      <w:r w:rsidRPr="009444A2">
        <w:rPr>
          <w:rFonts w:ascii="Times New Roman" w:eastAsia="Times New Roman" w:hAnsi="Times New Roman" w:cs="Times New Roman"/>
          <w:color w:val="141A16"/>
          <w:sz w:val="24"/>
          <w:szCs w:val="24"/>
        </w:rPr>
        <w:t>социокультурной</w:t>
      </w:r>
      <w:proofErr w:type="spellEnd"/>
      <w:r w:rsidRPr="009444A2">
        <w:rPr>
          <w:rFonts w:ascii="Times New Roman" w:eastAsia="Times New Roman" w:hAnsi="Times New Roman" w:cs="Times New Roman"/>
          <w:color w:val="141A16"/>
          <w:sz w:val="24"/>
          <w:szCs w:val="24"/>
        </w:rPr>
        <w:t xml:space="preserve"> среды, соответствующей возрастным и индивидуальным, психическим и физиологическим особенностям детей; </w:t>
      </w:r>
    </w:p>
    <w:p w:rsidR="009444A2" w:rsidRPr="009444A2" w:rsidRDefault="009444A2" w:rsidP="009444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A16"/>
          <w:sz w:val="24"/>
          <w:szCs w:val="24"/>
        </w:rPr>
      </w:pPr>
      <w:r w:rsidRPr="009444A2">
        <w:rPr>
          <w:rFonts w:ascii="Times New Roman" w:eastAsia="Times New Roman" w:hAnsi="Times New Roman" w:cs="Times New Roman"/>
          <w:color w:val="141A16"/>
          <w:sz w:val="24"/>
          <w:szCs w:val="24"/>
        </w:rPr>
        <w:t>9.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444A2" w:rsidRPr="009444A2" w:rsidRDefault="009444A2" w:rsidP="009444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41A16"/>
          <w:sz w:val="24"/>
          <w:szCs w:val="24"/>
        </w:rPr>
      </w:pPr>
      <w:r w:rsidRPr="00944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программы:</w:t>
      </w:r>
    </w:p>
    <w:p w:rsidR="009444A2" w:rsidRPr="009444A2" w:rsidRDefault="009444A2" w:rsidP="009444A2">
      <w:pPr>
        <w:shd w:val="clear" w:color="auto" w:fill="FFFFFF"/>
        <w:spacing w:after="0" w:line="3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 НОД </w:t>
      </w:r>
      <w:r w:rsidRPr="009444A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экспериментирование, поиск, праздник. </w:t>
      </w:r>
      <w:r w:rsidRPr="00944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Образовательная деятельность</w:t>
      </w:r>
      <w:r w:rsidRPr="009444A2">
        <w:rPr>
          <w:rFonts w:ascii="Times New Roman" w:eastAsia="Times New Roman" w:hAnsi="Times New Roman" w:cs="Times New Roman"/>
          <w:color w:val="000000"/>
          <w:sz w:val="24"/>
          <w:szCs w:val="24"/>
        </w:rPr>
        <w:t> осуществляется в ходе режимных моментов, в совместной деятельности педагога и детей: познавательной, игровой, трудовой.</w:t>
      </w:r>
    </w:p>
    <w:p w:rsidR="009444A2" w:rsidRPr="009444A2" w:rsidRDefault="009444A2" w:rsidP="009444A2">
      <w:pPr>
        <w:shd w:val="clear" w:color="auto" w:fill="FFFFFF"/>
        <w:spacing w:after="360" w:line="3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4A2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особенностей. Для реализации рабочей учебной программы имеется учебно-методическое и информационное обеспечение.</w:t>
      </w:r>
    </w:p>
    <w:p w:rsidR="009444A2" w:rsidRDefault="009444A2" w:rsidP="009444A2">
      <w:pPr>
        <w:ind w:left="12"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4A2" w:rsidRDefault="009444A2" w:rsidP="009444A2">
      <w:pPr>
        <w:ind w:left="12"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4A2" w:rsidRDefault="009444A2" w:rsidP="009444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4A2" w:rsidRDefault="009444A2" w:rsidP="009444A2">
      <w:pPr>
        <w:jc w:val="both"/>
        <w:rPr>
          <w:rFonts w:eastAsiaTheme="minorHAnsi"/>
          <w:lang w:eastAsia="en-US"/>
        </w:rPr>
      </w:pPr>
    </w:p>
    <w:p w:rsidR="00BA7890" w:rsidRDefault="00BA7890"/>
    <w:sectPr w:rsidR="00BA7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60E86"/>
    <w:multiLevelType w:val="hybridMultilevel"/>
    <w:tmpl w:val="B05642C2"/>
    <w:lvl w:ilvl="0" w:tplc="98C0A3D4">
      <w:start w:val="1"/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E0C85DE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7C02876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0668EFE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8C4D868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D84BD2A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49CD788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7405D7C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0DE901C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9444A2"/>
    <w:rsid w:val="009444A2"/>
    <w:rsid w:val="00BA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2019-01-29T04:59:00Z</cp:lastPrinted>
  <dcterms:created xsi:type="dcterms:W3CDTF">2019-01-29T04:57:00Z</dcterms:created>
  <dcterms:modified xsi:type="dcterms:W3CDTF">2019-01-29T04:59:00Z</dcterms:modified>
</cp:coreProperties>
</file>